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F6" w:rsidRPr="001C14F6" w:rsidRDefault="001C14F6" w:rsidP="001C1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C14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C14F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DECRETO LEGISLATIVO 28 giugno 2012 , n. 106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  <w:t>Riorganizzazione degli enti vigilati dal Ministero  della  salute,  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  <w:t xml:space="preserve">norma dell'articolo 2 della legge 4 novembre 2010, n. 183. (12G0127)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dell'Istituto superiore di sanita'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 e 87 della Costituzione;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4 novembre 2010, n. 183, recante deleghe al  Governo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in materia di  lavori  usuranti,  di  riorganizzazione  di  enti,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congedi,  aspettative  e  permessi,  di  ammortizzatori  sociali,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servizi   per   l'impiego,   di   incentivi    all'occupazione,  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apprendistato, di occupazione femminile,  nonche'  misure  contro  il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lavoro sommerso e disposizioni  in  tema  di  lavoro  pubblico  e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controversie di lavoro, ed in particolare l'articolo 2, comma 1,  che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delega al Governo per la riorganizzazione  degli  enti  vigilati  dal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Ministero del lavoro e delle politiche sociali e dal Ministero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24 febbraio 2012, n. 14, di  conversione  in  legge,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del decreto-legge 29 dicembre 2011, n. 216, ed, in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particolare l'articolo 1, comma 2 che ha differito al 30 giugno  2012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il termine per l'esercizio della delega di cui al  predetto  articolo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2, comma 1, della legge 4 novembre 2010, n. 183,  limitatamente  agli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enti, istituti e societa' vigilati dal Ministero della salute;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121 del decreto legislativo 31 marzo 1998, n. 112,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 successive modificazioni, recante il  conferimento  di  funzioni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compiti amministrativi dello Stato alle regioni ed agli enti  locali,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attuazione del capo I della legge 15 marzo 1997, n. 59;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25 giugno  2008,  n.  112,  convertito,  con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6  agosto  2008,  n.  133,  e  successive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modificazioni,  recante  disposizioni   urgenti   per   lo   sviluppo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economico, la semplificazione, la competitivita', la  stabilizzazione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finanza pubblica e la perequazione tributaria;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31  maggio  2010,  n.  78,  convertito,  con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30  luglio  2010,  n.  122  e  successive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misure urgenti in materia  di  stabilizzazione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finanziaria e di competitivita' economica;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13 agosto  2011,  n.  138,  convertito,  con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14  settembre  2011,  n.  148,  recante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ulteriori misure urgenti per la stabilizzazione finanziaria e per  lo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marzo 2001, n.  165,  e  successive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 recante norme generali sull'ordinamento del lavoro alle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dipendenze delle amministrazioni pubbliche;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20 marzo 1975, n. 70,  e  successive  modificazioni,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recante disposizioni sul riordinamento  degli  enti  pubblici  e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 del personale dipendente;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5 giugno 1998, n.  204,  e  successive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modificazioni,  recante  disposizioni  per   il   coordinamento,   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programmazione e la valutazione  della  politica  nazionale  relativa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alla ricerca scientifica e tecnologica,  a  norma  dell'articolo  11,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lettera d), della legge 15 marzo 1997, n. 59;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29 ottobre 1999, n. 419, e  successive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  recante  il  riordinamento  del  sistema  degli   enti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pubblici nazionali, a norma degli articoli 11 e  14  della  legge  15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1997, n. 59;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31 dicembre 2009, n. 213,  recante  il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riordino degli enti di ricerca in attuazione  dell'articolo  1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legge 27 settembre 2007, n. 165,  ed  in  particolare  l'articolo  5,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dicembre 1992, n. 502, e successive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 recante riordino della disciplina in materia sanitaria,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norma dell'articolo 1 della legge 23 ottobre 1992, n. 421;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20  gennaio  2001,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n.  70   e   successive   modificazioni,   recante   regolamento 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organizzazione  dell'Istituto   superiore   di   sanita',   a   norma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9 del decreto legislativo 29 ottobre 1999, n. 419;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giugno 1993, n. 270,  e  successive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il  riordino  degli  istituti  zooprofilattici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sperimentali, a norma dell'articolo 1, comma  1,  lettera  h),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23 ottobre 1992, n. 421;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sanita' 16  febbraio  1994,  n.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190, concernente regolamento recante  norme  per  il  riordino  degli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istituti zooprofilattici sperimentali, in attuazione dell'articolo 1,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5, del decreto legislativo 30 giugno 1993, n. 270;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2, comma 357, della legge  24  dicembre  2007,  n.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244, e successive modificazioni, con cui l'Agenzia  nazionale  per  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servizi sanitari regionali e' stata ridenominata  «Agenzia  Nazionale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per i servizi sanitari regionali», e qualificata quale organo tecnico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scientifico del Servizio sanitario nazionale che svolge attivita'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ricerca e di supporto nei confronti del Ministero della salute, delle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e delle province autonome di Trento e di Bolzano;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 sanita',  in  data  31  maggio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2001,  e   successive   modificazioni,   recante   approvazione 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regolamento dell'Agenzia per i servizi sanitari regionali, pubblicato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nella Gazzetta Ufficiale della Repubblica  italiana  n.  160  del  12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2001;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 decreto  del  Ministro  della  salute  16  gennaio  2006,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recante modifiche dello statuto della  Lega  italiana  per  la  lotta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contro i tumori (LILT),  pubblicato  per  comunicato  nella  Gazzetta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n. 23 del 28 gennaio 2006;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Sentite le organizzazioni sindacali maggiormente rappresentative;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preliminare  deliberazione  del  Consiglio  dei  Ministri,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nella riunione del 30 maggio 2012;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il parere della Conferenza unificata di cui  all'articolo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8 del decreto legislativo 28 agosto 1997, n. 281, nella seduta del 21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2012;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competenti Commissioni  della  Camera  dei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deputati e del Senato della Repubblica;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28 giugno 2012;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 del  Ministro  della  salute,  di  concerto  con  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Ministri del lavoro e delle politiche sociali, dell'economia e  delle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finanze, per la pubblica amministrazione e la semplificazione,  dello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economico, dell'istruzione, dell'universita' e della ricerca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per gli affari regionali, il turismo e lo sport;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il seguente decreto legislativo: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Programmazione delle attivita'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L'Istituto  superiore  di  sanita',   di   seguito   denominato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«Istituto»,  adotta  un  piano  triennale  di  attivita',  aggiornato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annualmente, in conformita'  alle  finalita'  ed  obiettivi  ad  esso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demandati, ed in coerenza anche  con  le  linee  di  indirizzo  e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programmazione relative al Centro nazionale per i  trapianti  di  cui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alla legge 1° aprile 1999, n. 91 e al Centro nazionale sangue di  cui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alla legge 21 ottobre 2005,  n.  219,  definite  dal  Ministro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salute, di intesa con la Conferenza permanente per i rapporti tra  lo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Stato, le regioni e le province autonome.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piano di cui al comma 1 stabilisce  gli  indirizzi  generali,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determina  obiettivi,  priorita'  e  risorse  per  l'intero  periodo,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definisce i risultati scientifici e socio-economici  attesi,  nonche'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le correlate risorse di personale, strumentali e finanziarie previste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per ciascuno dei programmi e progetti in cui e' articolato. Il  piano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comprende la programmazione triennale del  fabbisogno  delle  risorse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umane, alla quale si applica  l'articolo  5,  comma  4,  del  decreto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legislativo 31 dicembre 2009, n. 213, con l'approvazione da parte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Ministero  della  salute,  previo  parere  favorevole  del  Ministero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 finanze  e  del  dipartimento  della  funzione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piano, predisposto  dal  presidente  dell'Istituto,  e'  reso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pubblico per almeno trenta giorni,  al  fine  della  formulazione  da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parte del personale dell'Istituto di eventuali osservazioni. Il piano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e' deliberato dal Consiglio  di  amministrazione  previo  parere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Comitato scientifico, ed e'  approvato  dal  Ministro  della  salute,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anche ai fini della identificazione e dello sviluppo degli  obiettivi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generali di sistema, del coordinamento con il  programma  di  ricerca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individuato dal Piano sanitario nazionale.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Ministro della salute presenta, ogni tre anni, al  Parlamento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una relazione sull'attivita' svolta dall'Istituto e sul programma per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triennio successivo.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dell'Istituto superiore di sanita'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Statuto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L'Istituto disciplina le proprie funzioni attraverso lo statuto,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nel rispetto delle disposizioni di cui  all'articolo  9  del  decreto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legislativo  29  ottobre  1999,  n.  419  e  dei  principi  contenuti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nell'articolo 1  del  decreto  del  Presidente  della  Repubblica  20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gennaio 2001, n. 70, nonche' dell'autonomia di ricerca  nel  rispetto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delle  direttive  del  piano  sanitario  nazionale,  sulla  base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criterio di separazione tra compiti di  programmazione  ed  indirizzo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strategico, competenze  e  responsabilita'  gestionali,  nonche'  tra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attivita' valutative e di controllo, in attuazione  dei  principi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efficacia, efficienza ed economicita' dell'azione amministrativa.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In particolare, lo statuto: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specifica ed articola le funzioni dell'Istituto, tenuto  conto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 relativo modello  strutturale  di  organizzazione,  determina  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modalita'   di   funzionamento    degli    organi    di    direzione,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amministrazione, consulenza e controllo, nonche' l'adozione di  forme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 modelli organizzativi che assicurino la trasparenza e  l'efficienza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della gestione, anche attraverso strutture  di  missione  temporanee,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senza nuovi  o  maggiori  oneri  per  la  finanza  pubblica,  per  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realizzazione di progetti;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specifica ed articola le  attribuzioni  degli  organi  di  cui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all'articolo  4  e  ne  determina  le  modalita'   di   funzionamento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adeguandole alle funzioni del Ministero della salute ed ai compiti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vigilanza spettanti al medesimo;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determina le modalita'  dell'organizzazione  dell'Istituto  in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aree  operative  rispettando  le  norme  istitutive  e   valorizzando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l'autonomia funzionale del  Centro  nazionale  sangue  e  del  Centro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trapianti, in quanto strutture specializzate;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disciplina  l'istituzione  e  le  modalita'  di  funzionamento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dell'Organismo indipendente di valutazione della performance  di  cui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all'articolo 14 del decreto legislativo 27 ottobre 2009,  n.  150,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prevede che in caso di mancata costituzione degli organi o  in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caso di loro  impossibilita'  di  funzionamento,  il  Ministro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salute nomini, con proprio decreto, un commissario straordinario, per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un periodo massimo di dodici mesi, che assume i poteri di ordinaria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straordinaria amministrazione. Lo statuto prevede altresi' che  entro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tale periodo dovranno essere nominati gli organi di  amministrazione,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modalita' previste dal presente decreto legislativo.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Lo statuto  e'  deliberato  dal  Consiglio  di  amministrazione,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sentito  il  Comitato  scientifico,  a   maggioranza   assoluta   dei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componenti, ed approvato con decreto del Ministro  della  salute,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concerto con  il  Ministro  dell'economia  e  delle  finanze,  previo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 di legittimita' e di merito.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sede  di  prima  attuazione,  lo  statuto  e'  deliberato,  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maggioranza assoluta entro sei mesi dalla data di entrata  in  vigore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  presente  decreto  legislativo,  previo  parere   del   Comitato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scientifico e sentite le organizzazioni sindacali, dal  Consiglio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amministrazione di cui all'articolo 4, nominato  nelle  forme  e  nei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 di cui all'articolo 7, integrato, esclusivamente a tal fine,  da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quattro esperti nominati, senza nuovi o maggiori oneri per la finanza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pubblica, dal Ministro della salute, dotati di specifiche  competenze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in relazione alle finalita' dell'Istituto ed al  particolare  compito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conferito.  Agli  esperti  non  e'  riconosciuto  alcun  compenso   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indennita'.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Decorso il termine per l'approvazione, il Ministro della salute,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d'intesa con il Ministro dell'economia e delle finanze,  provvede  in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via sostitutiva.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Lo  statuto  e'  pubblicato  nella  Gazzetta  Ufficiale 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dell'Istituto superiore di sanita'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Regolamenti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regolamenti dell'Istituto sono  deliberati  dal  Consiglio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amministrazione e adottati dal  Presidente.  I  regolamenti  relativi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alla costituzione delle strutture organizzative  tecnico-scientifiche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dell'Istituto sono adottati su parere del Comitato scientifico.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regolamenti relativi al personale sono approvati dal  Ministro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della  salute,  di  concerto  con  il  Ministro   per   la   pubblica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amministrazione   e   la   semplificazione.    I    regolamenti  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amministrazione, finanza e contabilita' sono approvati  dal  Ministro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della salute, di concerto  con  il  Ministro  dell'economia  e  delle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finanze. Gli altri regolamenti  sono  approvati  dal  Ministro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L'ordinamento  del  personale  e  la   gestione   patrimoniale,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economica, finanziaria e contabile, si conformano ai principi e  alle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vigenti disposizioni sull'amministrazione e contabilita'  pubblica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sull'ordinamento del lavoro  alle  dipendenze  delle  amministrazioni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pubbliche di cui al decreto legislativo 30  marzo  2001,  n.  165,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modificazioni, ed ai principi e  disposizioni  del  codice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civile  per  quanto  compatibili,  nel  rispetto  dei   principi 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trasparenza, efficienza, economicita' ed efficacia della gestione.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I  regolamenti  relativi  al  personale,   sulla   base 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programmazione triennale di cui all'articolo 1: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individuano gli uffici di livello dirigenziale generale e  gli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uffici di livello dirigenziale in misura pari o  inferiore  a  quelli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determinati in applicazione dell'articolo 1, comma 404,  della  legge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27  dicembre  2006,  n.  296  e  dell'articolo  1,   comma   3, 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decreto-legge 13 agosto 2011, n. 138, convertito, con  modificazioni,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dalla legge 14 settembre 2011, n. 148, eliminando  ogni  duplicazione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organizzativa, assicurando la gestione unitaria del personale  e  dei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servizi comuni anche mediante strumenti di innovazione amministrativa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  tecnologica,  la  riorganizzazione  degli  uffici   con   funzioni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ispettive  e  di  controllo,  nonche'  la   razionalizzazione   delle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strutture organizzative con compiti di analisi, consulenza  e  studio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elevata specializzazione;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determinano  la  dotazione  organica  in   conformita'   alla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normativa  vigente  sulla  dirigenza  pubblica   e   in   particolare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all'articolo 19, comma 6 del decreto legislativo 30  marzo  2001,  n.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165, e successive modificazioni, tenendo conto delle  esigenze  delle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strutture di cui all'articolo 2, comma 2, lettera c) in modo  che  il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personale utilizzato per funzioni di gestione  delle  risorse  umane,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sistemi  informativi,  servizi  manutentivi   e   logistici,   affari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generali,  provveditorato  e  contabilita'  non  ecceda  comunque,  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regime, il quindici per cento delle  risorse  umane  complessivamente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utilizzate dall'Istituto;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determinano, nell'ambito della dotazione organica  complessiva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dell'Istituto e nel rispetto di quanto previsto al comma  5,  lettere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b) e c), l'organico funzionale del Centro nazionale per i trapianti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Centro nazionale sangue di cui all'articolo 1, comma 1.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regolamenti di amministrazione, finanza e contabilita':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prevedono la razionalizzazione e l'ottimizzazione delle  spese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 dei costi di funzionamento, previa  riorganizzazione  dei  relativi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centri di spesa e mediante adeguamento  dell'organizzazione  e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 amministrativa nei sensi di cui al comma 4;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disciplinano le modalita' attraverso  le  quali,  al  fine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razionalizzare  i  costi  e  ottimizzare  l'impiego  dei   fondi 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funzionamento, nonche' di organizzare le risorse umane  e  logistiche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necessarie al conseguimento degli obiettivi di sanita' pubblica  loro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attribuiti dalla legge, i Centri di cui al comma 4, lettera c), senza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nuovi o maggiori oneri per la finanza pubblica, stipulano accordi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collaborazione e convenzioni  con  amministrazioni  pubbliche,  enti,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istituti,  associazioni  ed  altre  persone  giuridiche  pubbliche  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private, nazionali, comunitarie o internazionali,  ovvero  stipulano,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nei limiti del finanziamento costituito dai fondi istituzionali e  da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quelli provenienti  da  programmi  di  ricerca  o  di  collaborazione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nazionali  ed  internazionali,  contratti   di   lavoro   nell'ambito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dell'organico funzionale, secondo le modalita' previste  dalle  norme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vigenti nella pubblica amministrazione, ivi compresa  quella  di  cui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all'articolo 15-septies del decreto legislativo 30 dicembre 1992,  n.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502, e successive modificazioni, in quanto compatibile;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disciplinano le modalita' attraverso  le  quali  detti  Centri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utilizzano le risorse strumentali e di supporto  dell'Istituto  anche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fine di soddisfare le loro esigenze tecniche e logistiche.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regolamenti recano  anche  disposizioni  di  raccordo  con  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disciplina prevista dal decreto legislativo 5 giugno 1998, n. 204,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modificazioni, e dalle altre disposizioni vigenti per  gli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enti di ricerca.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regolamenti di cui al presente articolo non possono  contenere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disposizioni in contrasto  o  in  deroga  a  quanto  stabilito  nello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statuto.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dell'Istituto superiore di sanita'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Organi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organi dell'Istituto: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Presidente;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Consiglio di amministrazione;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Comitato scientifico;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il Collegio dei revisori dei conti.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Presidente  dell'Istituto  e'   scelto   tra   personalita'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appartenenti  alla  comunita'   scientifica,   dotato   di   alta 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riconosciuta professionalita' documentata attraverso la presentazione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 curricula, in materia di ricerca e sperimentazione nei settori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attivita' dell'Istituto medesimo, ed  e'  nominato  con  decreto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Ministri, su proposta del Ministro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salute; se professore universitario, e' collocato in  aspettativa  ai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12 del decreto del Presidente della Repubblica 11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luglio 1980, n. 382, e successive  modificazioni,  se  dipendente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 e' collocato in aspettativa senza  assegni,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 riconoscimento dell'anzianita' di servizio. Il Presidente dura in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carica quattro anni e puo' essere confermato una sola volta.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Presidente ha  la  rappresentanza  legale  dell'Istituto,  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sovrintende  l'andamento,  convoca  e  presiede   il   Consiglio 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amministrazione ed il Comitato scientifico e ne  stabilisce  l'ordine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giorno.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Consiglio di  amministrazione  ha  compiti  di  indirizzo  in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materia amministrativa e finanziaria, di deliberazione dello  statuto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 dei regolamenti, del piano triennale e degli aggiornamenti  annuali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  cui  all'articolo  1,  dei  bilanci,  di  riparto  delle  risorse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finanziarie e di verifica della compatibilita' finanziaria dei  piani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 progetti di ricerca. Il  Consiglio  di  amministrazione  determina,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altresi', gli organici del personale sulla base del piano  triennale,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sentite le organizzazioni sindacali maggiormente rappresentative.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Consiglio d'amministrazione e' nominato  dal  Ministro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salute, dura in carica quattro anni, ed e' composto da cinque membri: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il  Presidente  e   quattro   esperti   di   alta,   e   riconosciuta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professionalita'   documentata   attraverso   la   presentazione 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curricula,  professionalita'  nelle  materie  tecnico-scientifiche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giuridiche   che    rientrano    nell'ambito    delle    attribuzioni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dell'Istituto, cosi' individuati: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un esperto designato dal Ministro della salute;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due  esperti  designati  dalla  Conferenza  unificata  di  cui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8 del decreto legislativo 28 agosto 1997, n. 281;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 un   esperto   designato   dal   Ministro   dell'istruzione,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dell'universita' e della ricerca.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Il  Comitato  scientifico  e'  l'organo  di  indirizzo   e 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 dell'attivita' scientifica dell'Istituto.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Comitato scientifico e' nominato  con  decreto  del  Ministro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della salute,  dura  in  carica  quattro  anni  ed  e'  composto  dal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Presidente e da dieci esperti di  alta,  riconosciuta  e  documentata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professionalita'  nelle  materie  che  rientrano  nell'ambito   delle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attribuzioni dell'Istituto, cosi' individuati: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due esperti eletti dai ricercatori dell'Istituto;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due esperti designati dal Ministro della salute;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 un   esperto   designato   dal   Ministro   dell'istruzione,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dell'universita' e della ricerca;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un esperto designato dal Ministro dell'ambiente e della tutela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territorio e del mare;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un esperto designato dal Ministro dello sviluppo economico;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un esperto designato dal Ministro degli affari esteri;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due  esperti  designati  dalla  Conferenza  unificata  di  cui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8 del decreto legislativo 28 agosto 1997, n. 281.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Collegio dei revisori dei conti  svolge  i  compiti  previsti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dall'articolo 20 del decreto legislativo 30 giugno 2011, n.  123.  Il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collegio e' nominato con decreto del Ministro della salute,  dura  in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carica tre anni ed e' composto da tre membri  effettivi  di  cui  due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designati dal Ministro della salute  e  uno  designato  dal  Ministro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che designa anche il membro  supplente.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  revisori,  ad  eccezione  di   quello   designato   dal   Ministro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devono essere iscritti nel registro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decreto legislativo 27 gennaio 2010, n. 39.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L'indennita' del Presidente  e  gli  emolumenti,  i  gettoni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presenza e le modalita' di rimborso delle spese dei componenti  degli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organi  dell'Istituto,  sono  determinati,  nel  rispetto  di  quanto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6, comma 3, del decreto-legge 31 maggio  2010,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n. 78, convertito, con modificazioni, dalla legge 30 luglio 2010,  n.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122, con decreto del  Ministro  della  salute,  di  concerto  con  il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dell'economia e delle finanze.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dell'Istituto superiore di sanita'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Direttore generale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direttore generale e' nominato dal Ministro della  salute  su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proposta del Presidente, sentito il Consiglio di  amministrazione  ed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e' scelto tra persone  munite  di  diploma  di  laurea  magistrale  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equivalente e di comprovata esperienza amministrativa  e  gestionale.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Il  rapporto  di  lavoro  del  direttore  generale  e'  regolato  con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contratto  di  diritto  privato,  non  superiore   a   cinque   anni,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rinnovabile una sola volta.  Il  direttore  generale,  se  dipendente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pubblico,  e'  collocato  in  aspettativa  senza  assegni  ai   sensi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dell'articolo 19, comma 6, del decreto legislativo 30 marzo 2001,  n.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165, e successive modificazioni. La  determinazione  del  trattamento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economico del direttore generale e'  regolata  dall'articolo  24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medesimo  decreto  legislativo n.  165   del   2001,   e   successive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direttore  generale  ha  la  responsabilita'  della  gestione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dell'Istituto e ne adotta  gli  atti  che  non  siano  di  competenza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specifica  del  Presidente  o  dei  dirigenti,  partecipa  con   voto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consultivo alle sedute del Consiglio di amministrazione.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dell'Istituto superiore di sanita'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Incompatibilita'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Presidente e il Direttore generale dell'Istituto non  possono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essere  amministratori  o  dipendenti  di  societa',  ne'   ricoprire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incarichi retribuiti anche di consulenza. Il Direttore  generale  non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puo', altresi', svolgere attivita' libero professionale.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componenti del  Consiglio  di  amministrazione,  del  Comitato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scientifico e del Collegio dei revisori dei conti non possono  essere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amministratori o dipendenti di societa' che partecipino  a  programmi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ricerca nei quali e' presente l'Istituto.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dell'Istituto superiore di sanita'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transitorie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organi dell'Istituto in  carica  alla  data  di  entrata  in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 sono prorogati sino  all'insediamento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quelli di nuova istituzione.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nomina  del  Presidente  dell'Istituto,  dei  componenti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Consiglio di amministrazione, del Comitato scientifico e del Collegio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dei revisori deve intervenire entro sessanta  giorni  dalla  data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 legislativo.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dell'Istituto superiore di sanita'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Abrogazioni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dalla data di entrata in vigore dello statuto e  dei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regolamenti di cui agli articoli 2 e 3, sono abrogati: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 legge 7 agosto 1973, n. 519;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decreto del Presidente della Repubblica 21 settembre  1994,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754;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decreto del Presidente della Repubblica 20 gennaio 2001, n.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70, ad eccezione dell'articolo 1.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Fino alla  data  di  entrata  in  vigore  dello  statuto  e  dei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regolamenti di cui agli articoli  2  e  3,  rimangono  in  vigore  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attuali norme sul funzionamento e  sull'organizzazione  dell'Istituto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superiore di sanita', nei limiti della  loro  compatibilita'  con  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del presente decreto legislativo.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degli Istituti zooprofilattici sperimentali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Modalita' di esercizio delle funzioni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Istituti zooprofilattici sperimentali, di seguito denominati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«Istituti»,  d'intesa  con  le  regioni  e   le   province   autonome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competenti, possono associarsi per lo svolgimento delle attivita'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produzione, immissione in commercio e distribuzione di  medicinali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altri  prodotti  necessari  alle  attivita'   di   sanita'   pubblica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veterinaria.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Gli  Istituti,  in  relazione  allo  svolgimento   delle   loro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competenze, possono stipulare convenzioni o contratti  di  consulenza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per la fornitura di servizi e  per  l'erogazione  di  prestazioni  ad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enti, associazioni, organizzazioni pubbliche e private, sulla base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disposizioni regionali,  fatte  salve  le  competenze  delle  aziende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unita' sanitarie locali. Le prestazioni fornite alle unita' sanitarie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locali sono gratuite.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Istituti possono, mediante convenzioni di cui  al  comma  2,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svolgere attivita' di supporto tecnico scientifico  e  di  stage  nei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corsi  di  laurea  in   medicina   veterinaria,   nelle   scuole 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specializzazione e nei dottorati di ricerca.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prestazioni erogate dagli Istituti per le quali  e'  prevista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la  corresponsione  di  un  corrispettivo,  ed  i  criteri   per   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determinazione, da parte delle Regioni, delle relative tariffe,  sono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stabilite con decreto del Ministro della salute non avente  carattere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regolamentare, d'intesa con la Conferenza permanente per  i  rapporti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lo Stato, le Regioni e le Province autonome.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degli Istituti zooprofilattici sperimentali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Principi per l'esercizio delle competenze regionali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regioni disciplinano le modalita' gestionali, organizzative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 funzionamento degli Istituti, nonche' l'esercizio  delle  funzioni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  sorveglianza  amministrativa,  di  indirizzo  e  verifica   sugli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Istituti, fatta in ogni caso  salva  la  competenza  esclusiva  dello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Stato, ed adottano criteri di valutazione dei costi, dei rendimenti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  verifica  dell'utilizzazione  delle  risorse,  nel  rispetto  dei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principi di cui al decreto legislativo 30 dicembre  1992,  n.  502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modificazioni, e dei seguenti principi fondamentali: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semplificazione  e  snellimento  dell'organizzazione  e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struttura  amministrativa,  adeguandole  ai  principi  di  efficacia,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efficienza ed economicita' dell'attivita' amministrativa;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razionalizzazione ed ottimizzazione delle spese e dei costi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funzionamento, previa riorganizzazione dei relativi centri di spesa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mediante   adeguamento   dell'organizzazione   e   della    struttura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 degli Istituti attraverso: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la riorganizzazione degli  uffici  dirigenziali,  procedendo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alla loro riduzione in misura pari o inferiore a  quelli  determinati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in applicazione dell'articolo 1, comma 404, della legge  27  dicembre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2006, n. 296 e dell'articolo 1, comma 3, del decreto-legge 13  agosto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2011, n. 138, convertito, con modificazioni, dalla legge 14 settembre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2011,  n.  148,  nonche'   alla   eliminazione   delle   duplicazioni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organizzative esistenti;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la gestione unitaria del  personale  e  dei  servizi  comuni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mediante strumenti di innovazione amministrativa e tecnologica;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la riorganizzazione degli uffici con funzioni ispettive e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la riduzione degli organismi di analisi, consulenza e studio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elevata specializzazione;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la razionalizzazione delle dotazioni organiche  in  modo  da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assicurare che il personale utilizzato  per  funzioni  relative  alla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gestione delle risorse umane,  ai  sistemi  informativi,  ai  servizi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manutentivi e  logistici,  agli  affari  generali,  provveditorati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contabilita' non ecceda comunque il 15 per cento delle risorse  umane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complessivamente utilizzate.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di istituti interregionali, le  Regioni  provvedono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concerto.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piano sanitario regionale di cui agli  articoli  1  e  2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30  dicembre  1992,   n.   502   e   successive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modificazioni, definisce gli obiettivi e l'indirizzo per  l'attivita'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degli Istituti. La programmazione regionale prevede le  modalita'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raccordo  tra  gli  Istituti   zooprofilattici   sperimentali   e   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dipartimenti di prevenzione.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degli Istituti zooprofilattici sperimentali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Organi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organi degli Istituti: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consiglio di amministrazione;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direttore generale;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collegio dei revisori dei conti.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consiglio  di  amministrazione  ha  compiti  di  indirizzo,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coordinamento e verifica delle attivita' dell'istituto. Il  consiglio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 amministrazione, che dura in carica quattro anni, e' nominato  dal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Regione dove l'istituto ha sede legale e nel caso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Istituti interregionali, di concerto con le altre Regioni e  Province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autonome interessate, ed e' composto da tre a cinque  membri,  muniti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 diploma di laurea magistrale o equivalente  ed  aventi  comprovata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professionalita'  ed  esperienza  in  materia  di  sanita'   pubblica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veterinaria e sicurezza degli alimenti,  di  cui  uno  designato  dal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 e gli altri designati in relazione alle Regioni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Province autonome cui afferiscono gli Istituti.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consiglio di amministrazione, anche su proposta del  Ministro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della salute, puo' essere sciolto  dal  Presidente  della  Regione  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della Provincia autonoma interessata ovvero,  nel  caso  di  Istituti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interregionali, dai Presidenti delle  Regioni  interessate,  d'intesa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della salute e con il Ministro dell'economia e  delle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 quando: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risultano  gravi  irregolarita'  nell'amministrazione,  ovvero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gravi  e  reiterate  violazioni  delle  disposizioni   di   legge   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statutarie;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conto economico chiude con una perdita superiore al 20  per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 del patrimonio per due esercizi successivi;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vi  e'  impossibilita'  di  funzionamento  degli  organi 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e gestione.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Con  il  provvedimento  di  scioglimento  decade  il  direttore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generale. Il Presidente della  Regione  o  della  Provincia  autonoma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interessata ovvero, nel caso di Istituti interregionali, i Presidenti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delle Regioni interessate, d'intesa con  il  Ministro  della  salute,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nomina un Commissario straordinario, con il compito di  rimuovere  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irregolarita'  e  sanare  la  situazione  di  passivita',  sino  alla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ricostituzione degli ordinari organi di amministrazione.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direttore generale ha la rappresentanza legale dell'Istituto,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lo  gestisce  e  ne  dirige  l'attivita'  scientifica.  Il  direttore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generale e' nominato dal Presidente della Regione dove l'Istituto  ha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sede legale, sentito il Ministro della salute e, nel caso di Istituti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interregionali, di concerto tra le Regioni  e  le  Province  autonome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interessate, sentito il Ministro della salute.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direttore generale e' scelto tra persone munite di diploma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laurea magistrale o equivalente, di comprovata esperienza nell'ambito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della sanita' pubblica veterinaria nazionale e internazionale e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sicurezza  degli  alimenti.  Il  rapporto  di  lavoro  del  direttore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generale e' regolato con contratto di diritto privato, non  superiore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 cinque anni, rinnovabile una sola volta. Il direttore generale,  se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professore o ricercatore universitario, e' collocato  in  aspettativa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12 del decreto del Presidente della Repubblica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 luglio 1980, n. 382, e successive modificazioni.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Il  direttore  generale   e'   coadiuvato   da   un   direttore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amministrativo e da un direttore sanitario medico veterinario.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collegio dei revisori dei conti  svolge  i  compiti  previsti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dall'articolo 20 del decreto legislativo 30 giugno  2011,  n.  123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dura in carica tre anni. Il collegio e' composto di  tre  membri,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cui uno designato dal Ministro dell'economia e delle  finanze  e  due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dalla Regione dove l'Istituto ha sede legale. I revisori ad eccezione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 quello designato dal Ministro dell'economia e delle finanze devono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essere iscritti nel registro di cui al decreto legislativo 27 gennaio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2010, n. 39.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 direttore generale ed al collegio dei revisori dei  conti  si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applicano le disposizioni di cui agli articoli 3 e 3-bis del  decreto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legislativo 30 dicembre 1992, n. 502, e successive modificazioni,  in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compatibili con il presente decreto legislativo.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degli Istituti zooprofilattici sperimentali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Statuto e regolamento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Entro novanta giorni dalla data di entrata in vigore delle leggi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regionali di cui all'articolo 10, il consiglio di amministrazione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ciascun Istituto provvede alla revisione  del  proprio  statuto,  nei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sensi da esse indicati. Lo statuto e' approvato  dalla  Regione  dove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l'Istituto ha sede legale, su conforme parere delle Regioni  e  delle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competenti  in  caso  di  istituti  interregionali.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Qualora  il  consiglio  di  amministrazione  non  provveda  entro  il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termine, la Regione o  la  Provincia  autonoma,  assegna  un  congruo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termine,   decorso   inutilmente   il   quale,   sentito   l'Istituto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interessato, nomina un apposito commissario, che provvede  agli  atti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ed  i  provvedimenti  necessari  entro  quarantacinque  giorni  dalla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nomina.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Entro  il  termine  di  cui  al  comma  1,  il   consiglio 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amministrazione approva il regolamento per l'ordinamento interno  dei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servizi dell'Istituto e le relative dotazioni organiche, proposte dal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generale.  Qualora  il  consiglio  di  amministrazione  non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provveda entro  il  termine,  la  Regione  o  la  Provincia  autonoma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 terzo periodo del medesimo comma 1.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Restano salve le disposizioni di cui all'articolo 11, commi 3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degli Istituti zooprofilattici sperimentali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Comitato di supporto strategico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Entro novanta  giorni  dalla  data  di  entrata  in  vigore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presente decreto legislativo, con decreto del Ministro della  salute,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e' costituito, presso il Dipartimento  per  la  sanita'  veterinaria,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della sicurezza alimentare e degli organi collegiali  per  la  tutela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della salute del Ministero della salute, senza nuovi o maggiori oneri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 carico della finanza pubblica, un Comitato presieduto dal Capo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Dipartimento e composto dai Direttori generali  degli  Istituti,  dai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Direttori generali delle Direzioni del predetto  Dipartimento  e  dal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 della programmazione sanitaria.  Alle  sedute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Comitato partecipano tre rappresentanti scelti tra le Regioni  aventi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maggiore estensione territoriale ed un rappresentante scelto  tra  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Regioni con minore estensione territoriale. L'incarico di  componente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Comitato e' a titolo gratuito.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Comitato  svolge  attivita'  di  supporto   strategico   ed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organizzativo all'azione degli Istituti anche attraverso il  sostegno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 strategie nazionali di sanita' pubblica  veterinaria  e  sicurezza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alimentare e lo sviluppo del ruolo degli Istituti  nell'ambito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cooperazione scientifica con l'Autorita'  europea  per  la  sicurezza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alimentare (ESFA) e con altri organismi internazionali.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il decreto di cui al  comma  1  sono  determinate  anche  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di funzionamento del Comitato.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degli Istituti zooprofilattici sperimentali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Controlli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Ferme restando le funzioni di vigilanza di cui agli articoli 10,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comma 1, 11, commi 3 e 4 e 12, comma 2, al controllo sugli atti degli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Istituti si applicano le disposizioni di cui all'articolo 4, comma 8,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30 dicembre 1991, n. 412.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degli Istituti zooprofilattici sperimentali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transitorie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caso  di  mancata  costituzione  degli  organi  si  applicano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l'articolo 8 della legge 5 giugno 2003, n. 131, e quanto al  Collegio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dei revisori dei conti  l'articolo  19  del  decreto  legislativo  30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giugno 2011, n. 123. In caso di loro impossibilita' di  funzionamento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si applicano le disposizioni di cui all'articolo 11, commi 3 e 4. Gli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organi degli Istituti in carica alla data di entrata  in  vigore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presente decreto  sono  prorogati  sino  all'insediamento  dei  nuovi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Comitato istituito, in attuazione dell'articolo 1, comma 566,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2006, n.  296,  dal  decreto  ministeriale  6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maggio 2008, pubblicato nella  Gazzetta  Ufficiale  della  Repubblica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italiana  n.  262   dell'8   novembre   2008,   e'   prorogato   fino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all'insediamento del Comitato di cui all'articolo 13.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degli Istituti zooprofilattici sperimentali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Abrogazioni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dalla data di entrata in vigore dello statuto e  dei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regolamenti di cui all'articolo 12, sono abrogate le disposizioni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giugno 1993,  n.  270,  incompatibili  con  il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 legislativo.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Fino alla  data  di  entrata  in  vigore  dello  statuto  e  dei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regolamenti di cui all'articolo 12, rimangono in  vigore  le  attuali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norme sul funzionamento  e  sull'organizzazione  degli  Istituti  nei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limiti della loro compatibilita' con  le  disposizioni  del  presente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dell'Agenzia nazionale per i servizi sanitari regionali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Statuto e regolamento di organizzazione e funzionamento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L'Agenzia nazionale per i servizi sanitari regionali, di seguito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denominata «Agenzia» disciplina l'esercizio delle  funzioni  ad  essa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attribuite dalla normativa vigente e l'organizzazione  attraverso  lo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statuto, deliberato dal Consiglio di  amministrazione  a  maggioranza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assoluta dei suoi membri entro sei mesi dall'entrata  in  vigore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presente decreto ed approvato con decreto del Ministro della  salute,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d'intesa con  il  Ministro  dell'economia  e  delle  finanze,  previo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controllo  di  legittimita'  e  di  merito,  sentita  la   Conferenza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permanente per i rapporti tra lo Stato,  le  Regioni  e  le  Province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di  Bolzano.  Decorso  il  predetto  termine  il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salute provvede in via sostitutiva.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particolare lo statuto: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determina le modalita' di  organizzazione  dell'Agenzia  sulla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base del principio di separazione tra compiti  di  programmazione  ed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indirizzo,  di  efficacia,  efficienza  ed  economicita'  dell'azione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amministrativa, dei compiti  istituzionali  affidati  alla  medesima,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prevedendo  l'accorpamento  delle  aree   funzionali   che   svolgono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omogenee;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specifica e articola  le  attribuzioni  degli  organi  di  cui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18 e le modalita' di funzionamento.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dell'Agenzia nazionale per i servizi sanitari regionali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  al  decreto  legislativo  31  marzo  1998,  n.  115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successive modificazioni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31  marzo  1998,  n.  115,  e  successive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sono apportate le seguenti modificazioni: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2, i commi 1 e 2 sono sostituiti dai seguenti: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«Art. 2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(Organi)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Sono  organi  dell'Agenzia  il  Presidente,  il  Consiglio 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amministrazione e il collegio dei revisori dei  conti.  I  componenti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degli organi dell'Agenzia  durano  in  carica  quattro  anni  e  sono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rinnovabili una sola volta.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Presidente assume la rappresentanza dell'Agenzia,  convoca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presiede il Consiglio di amministrazione, cura  le  relazioni  con  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Ministeri, la Conferenza permanente per i rapporti tra lo  Stato,  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regioni e le province autonome, anche  unificata  con  la  Conferenza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Stato-citta'  ed  autonomie  locali,  le  regioni  e  sovrintende  al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complesso dell'attivita'  dell'Agenzia,  anche  attraverso  verifiche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sullo stato di attuazione dei progetti assegnati.»;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2, comma 3, il quarto periodo e'  sostituito  dal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«Il presidente e i componenti del consiglio di  amministrazione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sono  scelti  tra  esperti  di  riconosciuta  competenza  documentata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attraverso la presentazione di curricula, in  diritto  sanitario,  in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organizzazione, programmazione, gestione e finanziamento del servizio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sanitario, anche estranei alla pubblica  amministrazione,  e  possono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confermati, con le stesse modalita', una sola volta.»;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2, i commi 4 e 5 sono abrogati;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l'articolo 2, e' inserito il seguente: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«Art. 2-bis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(Direttore generale)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direttore generale e' nominato con decreto del Ministro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salute, d'intesa con la Conferenza permanente per i rapporti  tra  lo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Stato, le regioni e le province autonome, tra esperti di riconosciuta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competenza in diritto sanitario, in  organizzazione,  programmazione,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gestione e  finanziamento  del  servizio  sanitario,  anche  estranei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all'amministrazione. Il rapporto di lavoro del direttore e'  regolato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 contratto di diritto privato, rinnovabile una sola volta,  ed  e'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incompatibile  con  altri  rapporti  di  lavoro  subordinato  e   con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qualsiasi  altra  attivita'  professionale  privata.   Il   direttore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generale ha la  responsabilita'  della  gestione  dell'Agenzia  e  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adotta gli atti, salvo quelli attribuiti agli organi della  medesima.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Il direttore  generale,  se  dipendente  pubblico,  e'  collocato  in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aspettativa senza assegni ai sensi dell'articolo  19,  comma  6,  del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30   marzo   2001,   n.   165,   e   successive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modificazioni.».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nomina del direttore generale ai  sensi  dell'articolo  2-bis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31 marzo 1998, n. 115,  come  introdotto  dal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comma 1, lettera d), avviene alla scadenza dell'incarico conferito al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direttore dell'Agenzia con il decreto del  Presidente  del  Consiglio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dei Ministri 14 febbraio 2012, pubblicato nella Gazzetta Ufficiale n.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115 del 18 maggio 2012.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Riordino dell'Agenzia nazionale per i servizi sanitari regionali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Regolamento di amministrazione e del personale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regolamento deliberato dal consiglio  di  amministrazione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approvato dal Ministro della salute, di concerto con il Ministro  per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la pubblica amministrazione e la semplificazione e  con  il  Ministro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sono apportate le modifiche necessarie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per l'adeguamento del regolamento dell'Agenzia approvato con  decreto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 Ministro della salute in data 28 dicembre 2011,  pubblicato nella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n. 10 del 13 gennaio 2012, alle norme del presente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decreto  e   a   quelle   statutarie,   disciplinando   la   gestione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amministrativa e contabile nonche' l'ordinamento  del  personale.  Il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regolamento  provvede  altresi'  alla  rimodulazione   della   pianta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organica, in attuazione di quanto previsto dall'articolo 1, comma  3,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13  agosto  2011,   n.   138,   convertito,   con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settembre 2011, n.  148,  nonche'  alla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riduzione del numero degli esperti di cui all'articolo  5,  comma  4,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30 giugno 1993, n. 266, fino a un massimo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sette unita', nonche' alla definizione delle modalita' e criteri  per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la stipula di contratti di collaborazione, nel rispetto  dei  vincoli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finanziari previsti  a  legislazione  vigente, per  le  attivita'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supporto alle regioni, con priorita' per quelle impegnate  nei  piani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rientro.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regolamento di cui al comma 1  e'  adottato  entro  sei  mesi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presente  decreto.  Decorso  tale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termine, con decreto del Ministro della salute, di  concerto  con  il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Ministro per la pubblica amministrazione e la semplificazione  e  con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il  Ministro  dell'economia  e  delle  finanze,  sono  apportate   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necessarie modificazioni al regolamento  di  cui  al  comma  1.  Tali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modificazioni restano in  vigore  fino  all'esercizio  dell'autonomia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regolamentare di cui al comma 1.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Lega italiana per la lotta contro i tumori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Riordino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conseguire gli obiettivi di cui all'articolo 2, comma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1, della legge 4 novembre 2010, n. 183, la Lega italiana per la lotta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contro i tumori, di seguito denominata «LILT», ente pubblico su  base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associativa, provvede, senza nuovi o maggiori oneri  per  la  finanza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pubblica,  al  proprio  riordino  secondo  quanto   stabilito   dalle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previste dal presente capo.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deliberazione del Consiglio direttivo  nazionale,  approvata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 della  salute,  d'intesa  con  il  Ministro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la  LILT  adegua  il  proprio  statuto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entro centottanta giorni dalla data di entrata in vigore del presente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Lega italiana per la lotta contro i tumori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Organi centrali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Sono organi centrali della LILT: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Consiglio direttivo nazionale;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Presidente nazionale;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Collegio dei revisori dei conti.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Consiglio direttivo  nazionale  e'  composto  dal  Presidente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nazionale e da  altri  quattro  membri,  di  cui  uno  designato  dal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 e tre soci eletti dall'assemblea dei Presidenti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sezionali e dai Commissari in assenza del presidente.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Il  presidente  e'  scelto  tra  personalita'  di  riconosciuta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competenza   e   professionalita',    documentata    attraverso    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 di curricula.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Lega italiana per la lotta contro i tumori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Articolazione della LILT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LILT, si articola in una sede centrale ente pubblico su  base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associativa, e in sezioni provinciali, organismi associativi autonomi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privati.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la promozione  di  iniziative  di  interesse  regionale,  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sezioni provinciali della LILT, nell'ambito della propria  autonomia,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possono costituire, a livello regionale, sulla base  di  un  apposito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regolamento emanato  dalla  sede  centrale,  l'Unione  delle  sezioni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provinciali LILT, nominando il relativo coordinatore.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LILT puo' procedere alla  costituzione,  nel  rispetto  della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normativa vigente, di una Fondazione non avente scopo di  lucro,  per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il perseguimento, il finanziamento, la promozione e il supporto  alle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proprie attivita' istituzionali.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Lega italiana per la lotta contro i tumori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transitorie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organi della LILT devono essere rinnovati entro i successivi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centottanta  giorni  dall'approvazione  del  nuovo  statuto  di   cui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20, comma 2.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mancata approvazione dello statuto o di  costituzione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degli organi nei termini di cui all'articolo 20, comma 2 e del  comma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1 del presente articolo, il Ministro della salute nomina, con proprio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decreto, un commissario  straordinario  per  un  periodo  massimo  di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dodici mesi,  che  assume  i  poteri  di  ordinaria  e  straordinaria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amministrazione. Entro tale  periodo  dovranno  essere  nominati  gli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organi di amministrazione secondo le modalita' previste dal  presente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Norme finali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24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Invarianza di oneri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Dalla attuazione del presente decreto non devono derivare  nuovi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maggiori oneri a carico della finanza pubblica.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28 giugno 2012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NAPOLITANO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Monti, Presidente del  Consiglio  dei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e Ministro  dell'economia  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delle finanze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Balduzzi, Ministro della salute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Fornero, Ministro del lavoro e  delle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politiche sociali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Patroni  Griffi,  Ministro   per   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pubblica   amministrazione    e    la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semplificazione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 Passera,  Ministro   dello   sviluppo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economico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Profumo,  Ministro   dell'istruzione,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dell'universita' e della ricerca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Gnudi,  Ministro   per   gli   affari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regionali, il turismo e lo sport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Severino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1C14F6" w:rsidRPr="001C14F6" w:rsidRDefault="001C14F6" w:rsidP="001C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1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1080"/>
        <w:gridCol w:w="1950"/>
        <w:gridCol w:w="3504"/>
        <w:gridCol w:w="1950"/>
        <w:gridCol w:w="854"/>
        <w:gridCol w:w="150"/>
      </w:tblGrid>
      <w:tr w:rsidR="001C14F6" w:rsidRPr="001C14F6" w:rsidTr="001C14F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4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7.5pt;height:2.25pt" o:hrpct="0" o:hralign="center" o:hrstd="t" o:hrnoshade="t" o:hr="t" fillcolor="#aca899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4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24.07.2012 </w:t>
            </w:r>
          </w:p>
        </w:tc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4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6" style="width:97.5pt;height:2.25pt" o:hrpct="0" o:hralign="center" o:hrstd="t" o:hrnoshade="t" o:hr="t" fillcolor="#aca899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4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Istituto Poligrafico e Zecca dello Stato </w:t>
            </w:r>
          </w:p>
        </w:tc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4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7" style="width:97.5pt;height:2.25pt" o:hrpct="0" o:hralign="center" o:hrstd="t" o:hrnoshade="t" o:hr="t" fillcolor="#aca899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4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10:25:10 </w:t>
            </w:r>
          </w:p>
        </w:tc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4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8" style="width:7.5pt;height:2.25pt" o:hrpct="0" o:hralign="center" o:hrstd="t" o:hrnoshade="t" o:hr="t" fillcolor="#aca899" stroked="f"/>
              </w:pict>
            </w:r>
          </w:p>
        </w:tc>
      </w:tr>
      <w:tr w:rsidR="001C14F6" w:rsidRPr="001C14F6" w:rsidTr="001C14F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4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C14F6" w:rsidRPr="001C14F6" w:rsidRDefault="001C14F6" w:rsidP="001C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C14F6" w:rsidRPr="001C14F6" w:rsidRDefault="001C14F6" w:rsidP="001C14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C14F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1C14F6" w:rsidRPr="001C14F6" w:rsidRDefault="001C14F6" w:rsidP="001C14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C14F6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B76CD8" w:rsidRPr="001C14F6" w:rsidRDefault="00B76CD8" w:rsidP="001C14F6"/>
    <w:sectPr w:rsidR="00B76CD8" w:rsidRPr="001C14F6" w:rsidSect="00B76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206B4"/>
    <w:rsid w:val="001C14F6"/>
    <w:rsid w:val="00B76CD8"/>
    <w:rsid w:val="00E2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C14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C14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C14F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C1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C14F6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7913</Words>
  <Characters>45106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Communication</dc:creator>
  <cp:keywords/>
  <dc:description/>
  <cp:lastModifiedBy>Heath Communication</cp:lastModifiedBy>
  <cp:revision>1</cp:revision>
  <dcterms:created xsi:type="dcterms:W3CDTF">2012-07-27T08:10:00Z</dcterms:created>
  <dcterms:modified xsi:type="dcterms:W3CDTF">2012-07-27T08:27:00Z</dcterms:modified>
</cp:coreProperties>
</file>